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65205" w:rsidRDefault="00565205" w:rsidP="0056520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565205" w:rsidRDefault="00565205" w:rsidP="0056520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565205" w:rsidRDefault="00565205" w:rsidP="00565205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шкільних бібліотекарів</w:t>
      </w:r>
    </w:p>
    <w:p w:rsidR="00565205" w:rsidRPr="00565205" w:rsidRDefault="00E2394C" w:rsidP="0056520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65205" w:rsidRPr="00565205">
        <w:rPr>
          <w:sz w:val="28"/>
          <w:szCs w:val="28"/>
        </w:rPr>
        <w:t xml:space="preserve">Хемчан І.І. Бібліотекознавчі читання, присвячені вшануванню пам'яті видатного бібліотекознавця, кандидата історичних наук, першого директора ДНПБ України імені В.Щ. Сухомлинського, заслуженого працівника культури України Павли Іванівни Рогової / І.І. </w:t>
      </w:r>
      <w:proofErr w:type="spellStart"/>
      <w:r w:rsidR="00565205" w:rsidRPr="00565205">
        <w:rPr>
          <w:sz w:val="28"/>
          <w:szCs w:val="28"/>
        </w:rPr>
        <w:t>Хемчан</w:t>
      </w:r>
      <w:proofErr w:type="spellEnd"/>
      <w:r w:rsidR="00565205" w:rsidRPr="00565205">
        <w:rPr>
          <w:sz w:val="28"/>
          <w:szCs w:val="28"/>
        </w:rPr>
        <w:t xml:space="preserve"> // Шкільна бібліотека. Плюс .- 2017 .- № 1-2 .- С. 11-12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565205" w:rsidRPr="00565205">
        <w:rPr>
          <w:sz w:val="28"/>
          <w:szCs w:val="28"/>
        </w:rPr>
        <w:t xml:space="preserve">Самчук Л.І. Теорія і практика складання бібліографічних посібників : основні етапи / Л.І. </w:t>
      </w:r>
      <w:proofErr w:type="spellStart"/>
      <w:r w:rsidR="00565205" w:rsidRPr="00565205">
        <w:rPr>
          <w:sz w:val="28"/>
          <w:szCs w:val="28"/>
        </w:rPr>
        <w:t>Самчук</w:t>
      </w:r>
      <w:proofErr w:type="spellEnd"/>
      <w:r w:rsidR="00565205" w:rsidRPr="00565205">
        <w:rPr>
          <w:sz w:val="28"/>
          <w:szCs w:val="28"/>
        </w:rPr>
        <w:t xml:space="preserve"> // Шкільна бібліотека. Плюс .- 2017 .- № 1-2 .- С. 13-21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565205" w:rsidRPr="00565205">
        <w:rPr>
          <w:sz w:val="28"/>
          <w:szCs w:val="28"/>
        </w:rPr>
        <w:t xml:space="preserve">Гуркаленко І.В. Реклама книги й бібліотеки - сучасний засіб просування читання / І.В. </w:t>
      </w:r>
      <w:proofErr w:type="spellStart"/>
      <w:r w:rsidR="00565205" w:rsidRPr="00565205">
        <w:rPr>
          <w:sz w:val="28"/>
          <w:szCs w:val="28"/>
        </w:rPr>
        <w:t>Гуркаленко</w:t>
      </w:r>
      <w:proofErr w:type="spellEnd"/>
      <w:r w:rsidR="00565205" w:rsidRPr="00565205">
        <w:rPr>
          <w:sz w:val="28"/>
          <w:szCs w:val="28"/>
        </w:rPr>
        <w:t xml:space="preserve"> // Шкільний бібліотекар .- 2017 .- № 1 .- С. 6-9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565205" w:rsidRPr="00565205">
        <w:rPr>
          <w:sz w:val="28"/>
          <w:szCs w:val="28"/>
        </w:rPr>
        <w:t>Федоренко Л.Ф. Імідж сучасного бібліотекаря : заняття з елементами тренінгу / Л.Ф. Федоренко // Шкільна бібліотека. Плюс .- 2017 .- № 3-4 .- С. 29-31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565205" w:rsidRPr="00565205">
        <w:rPr>
          <w:sz w:val="28"/>
          <w:szCs w:val="28"/>
        </w:rPr>
        <w:t xml:space="preserve">Виставкова </w:t>
      </w:r>
      <w:proofErr w:type="spellStart"/>
      <w:r w:rsidR="00565205" w:rsidRPr="00565205">
        <w:rPr>
          <w:sz w:val="28"/>
          <w:szCs w:val="28"/>
        </w:rPr>
        <w:t>дільність</w:t>
      </w:r>
      <w:proofErr w:type="spellEnd"/>
      <w:r w:rsidR="00565205" w:rsidRPr="00565205">
        <w:rPr>
          <w:sz w:val="28"/>
          <w:szCs w:val="28"/>
        </w:rPr>
        <w:t xml:space="preserve"> : сучасні тенденції : книжкові виставки </w:t>
      </w:r>
      <w:proofErr w:type="spellStart"/>
      <w:r w:rsidR="00565205" w:rsidRPr="00565205">
        <w:rPr>
          <w:sz w:val="28"/>
          <w:szCs w:val="28"/>
        </w:rPr>
        <w:t>вді</w:t>
      </w:r>
      <w:proofErr w:type="spellEnd"/>
      <w:r w:rsidR="00565205" w:rsidRPr="00565205">
        <w:rPr>
          <w:sz w:val="28"/>
          <w:szCs w:val="28"/>
        </w:rPr>
        <w:t xml:space="preserve"> А до Я // Шкільна бібліотека .- 2017 .- № 3 .- С. 1-3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565205" w:rsidRPr="00565205">
        <w:rPr>
          <w:sz w:val="28"/>
          <w:szCs w:val="28"/>
        </w:rPr>
        <w:t xml:space="preserve">Гнатовська О.А. Графічний інструментарій бібліотекаря : плакати, афіші, листівки, закладки / О.А. </w:t>
      </w:r>
      <w:proofErr w:type="spellStart"/>
      <w:r w:rsidR="00565205" w:rsidRPr="00565205">
        <w:rPr>
          <w:sz w:val="28"/>
          <w:szCs w:val="28"/>
        </w:rPr>
        <w:t>Гнатовська</w:t>
      </w:r>
      <w:proofErr w:type="spellEnd"/>
      <w:r w:rsidR="00565205" w:rsidRPr="00565205">
        <w:rPr>
          <w:sz w:val="28"/>
          <w:szCs w:val="28"/>
        </w:rPr>
        <w:t xml:space="preserve"> // Шкільна бібліотека .- 2017 .- № 3 .- С. 4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="00565205" w:rsidRPr="00565205">
        <w:rPr>
          <w:sz w:val="28"/>
          <w:szCs w:val="28"/>
        </w:rPr>
        <w:t xml:space="preserve">Світашова В.В. "професійний розвиток бібліотекаря" : творча лабораторія / В.В. </w:t>
      </w:r>
      <w:proofErr w:type="spellStart"/>
      <w:r w:rsidR="00565205" w:rsidRPr="00565205">
        <w:rPr>
          <w:sz w:val="28"/>
          <w:szCs w:val="28"/>
        </w:rPr>
        <w:t>Світашова</w:t>
      </w:r>
      <w:proofErr w:type="spellEnd"/>
      <w:r w:rsidR="00565205" w:rsidRPr="00565205">
        <w:rPr>
          <w:sz w:val="28"/>
          <w:szCs w:val="28"/>
        </w:rPr>
        <w:t xml:space="preserve"> // Шкільний бібліотекар .- 2017 .- № 3 .- С. 9-10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565205" w:rsidRPr="00565205">
        <w:rPr>
          <w:sz w:val="28"/>
          <w:szCs w:val="28"/>
        </w:rPr>
        <w:t xml:space="preserve">Соколовська В.В. Конкурс читацьких щоденників у формі </w:t>
      </w:r>
      <w:proofErr w:type="spellStart"/>
      <w:r w:rsidR="00565205" w:rsidRPr="00565205">
        <w:rPr>
          <w:sz w:val="28"/>
          <w:szCs w:val="28"/>
        </w:rPr>
        <w:t>смешбуків</w:t>
      </w:r>
      <w:proofErr w:type="spellEnd"/>
      <w:r w:rsidR="00565205" w:rsidRPr="00565205">
        <w:rPr>
          <w:sz w:val="28"/>
          <w:szCs w:val="28"/>
        </w:rPr>
        <w:t xml:space="preserve"> "Моє книжкове дозвілля" / В.В. </w:t>
      </w:r>
      <w:proofErr w:type="spellStart"/>
      <w:r w:rsidR="00565205" w:rsidRPr="00565205">
        <w:rPr>
          <w:sz w:val="28"/>
          <w:szCs w:val="28"/>
        </w:rPr>
        <w:t>Соколовська</w:t>
      </w:r>
      <w:proofErr w:type="spellEnd"/>
      <w:r w:rsidR="00565205" w:rsidRPr="00565205">
        <w:rPr>
          <w:sz w:val="28"/>
          <w:szCs w:val="28"/>
        </w:rPr>
        <w:t xml:space="preserve"> // Шкільний бібліотекар .- 2017 .- № 5 .- С. 6-8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="00565205" w:rsidRPr="00565205">
        <w:rPr>
          <w:sz w:val="28"/>
          <w:szCs w:val="28"/>
        </w:rPr>
        <w:t>Петрук Н.О. Розвиток професійної компетентності та творчої активності шкільних бібліотекарів у системі методичної роботи НМЦ / Н.О. Петрук // Шкільний бібліотекар .- 2017 .- № 5 .- С. 9-11</w:t>
      </w:r>
    </w:p>
    <w:p w:rsidR="00565205" w:rsidRPr="00565205" w:rsidRDefault="00E2394C" w:rsidP="00565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565205" w:rsidRPr="00565205">
        <w:rPr>
          <w:sz w:val="28"/>
          <w:szCs w:val="28"/>
        </w:rPr>
        <w:t xml:space="preserve">Станкевич І.В. Як викликати інтерес до читання у сучасних дітей : проблеми дитячого читання та шляхи їх розв'язання / І.В. </w:t>
      </w:r>
      <w:proofErr w:type="spellStart"/>
      <w:r w:rsidR="00565205" w:rsidRPr="00565205">
        <w:rPr>
          <w:sz w:val="28"/>
          <w:szCs w:val="28"/>
        </w:rPr>
        <w:t>Станкевич</w:t>
      </w:r>
      <w:proofErr w:type="spellEnd"/>
      <w:r w:rsidR="00565205" w:rsidRPr="00565205">
        <w:rPr>
          <w:sz w:val="28"/>
          <w:szCs w:val="28"/>
        </w:rPr>
        <w:t xml:space="preserve"> // Шкільна бібліотека. Плюс .- 2017 .- № 3-4 .- С. 3-5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565205" w:rsidRPr="00565205">
        <w:rPr>
          <w:sz w:val="28"/>
          <w:szCs w:val="28"/>
        </w:rPr>
        <w:t>Гаврилюк С.Ш. Діяльність інформаційно-методичного центру на підтримку дитячого читання / С.Ш. Гаврилюк // Шкільна бібліотека. Плюс .- 2017 .- № 3-4 .- С. 6-8</w:t>
      </w:r>
      <w:r w:rsidR="00565205" w:rsidRPr="00565205">
        <w:rPr>
          <w:sz w:val="28"/>
          <w:szCs w:val="28"/>
        </w:rPr>
        <w:br/>
      </w:r>
      <w:r w:rsidR="00565205" w:rsidRPr="00565205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="00565205" w:rsidRPr="00565205">
        <w:rPr>
          <w:sz w:val="28"/>
          <w:szCs w:val="28"/>
        </w:rPr>
        <w:t>74.200</w:t>
      </w:r>
      <w:r w:rsidR="00565205" w:rsidRPr="00565205">
        <w:rPr>
          <w:sz w:val="28"/>
          <w:szCs w:val="28"/>
        </w:rPr>
        <w:br/>
      </w:r>
      <w:proofErr w:type="spellStart"/>
      <w:r w:rsidR="00565205" w:rsidRPr="00565205">
        <w:rPr>
          <w:sz w:val="28"/>
          <w:szCs w:val="28"/>
        </w:rPr>
        <w:t>Собчук</w:t>
      </w:r>
      <w:proofErr w:type="spellEnd"/>
      <w:r w:rsidR="00565205" w:rsidRPr="00565205">
        <w:rPr>
          <w:sz w:val="28"/>
          <w:szCs w:val="28"/>
        </w:rPr>
        <w:t xml:space="preserve"> Т.В. Виховання у дітей інтересу до читання засобами шкільної бібліотеки / Т.В. </w:t>
      </w:r>
      <w:proofErr w:type="spellStart"/>
      <w:r w:rsidR="00565205" w:rsidRPr="00565205">
        <w:rPr>
          <w:sz w:val="28"/>
          <w:szCs w:val="28"/>
        </w:rPr>
        <w:t>Собчук</w:t>
      </w:r>
      <w:proofErr w:type="spellEnd"/>
      <w:r w:rsidR="00565205" w:rsidRPr="00565205">
        <w:rPr>
          <w:sz w:val="28"/>
          <w:szCs w:val="28"/>
        </w:rPr>
        <w:t xml:space="preserve"> // Шкільний бібліотекар .- 2017 .- № 3 .- С. 11-14</w:t>
      </w:r>
    </w:p>
    <w:p w:rsidR="00565205" w:rsidRPr="00565205" w:rsidRDefault="00565205" w:rsidP="00565205">
      <w:pPr>
        <w:rPr>
          <w:b/>
          <w:sz w:val="28"/>
          <w:szCs w:val="28"/>
        </w:rPr>
      </w:pPr>
    </w:p>
    <w:p w:rsidR="00681751" w:rsidRPr="00565205" w:rsidRDefault="00681751" w:rsidP="00565205">
      <w:pPr>
        <w:jc w:val="center"/>
        <w:rPr>
          <w:sz w:val="28"/>
          <w:szCs w:val="28"/>
          <w:lang w:val="en-US"/>
        </w:rPr>
      </w:pPr>
    </w:p>
    <w:p w:rsidR="00565205" w:rsidRPr="006A418E" w:rsidRDefault="00565205" w:rsidP="00565205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565205" w:rsidRPr="00565205" w:rsidRDefault="00565205" w:rsidP="00565205">
      <w:pPr>
        <w:jc w:val="center"/>
        <w:rPr>
          <w:lang w:val="en-US"/>
        </w:rPr>
      </w:pPr>
    </w:p>
    <w:sectPr w:rsidR="00565205" w:rsidRPr="00565205" w:rsidSect="00565205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5205"/>
    <w:rsid w:val="002F319C"/>
    <w:rsid w:val="00565205"/>
    <w:rsid w:val="00681751"/>
    <w:rsid w:val="00E2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dcterms:created xsi:type="dcterms:W3CDTF">2017-06-15T11:37:00Z</dcterms:created>
  <dcterms:modified xsi:type="dcterms:W3CDTF">2017-06-15T11:49:00Z</dcterms:modified>
</cp:coreProperties>
</file>